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59" w:rsidRPr="00577759" w:rsidRDefault="00577759" w:rsidP="00577759">
      <w:pPr>
        <w:jc w:val="center"/>
        <w:rPr>
          <w:rFonts w:ascii="Baroque Script" w:hAnsi="Baroque Script"/>
          <w:sz w:val="36"/>
          <w:szCs w:val="36"/>
          <w:u w:val="single"/>
        </w:rPr>
      </w:pPr>
      <w:r w:rsidRPr="00577759">
        <w:rPr>
          <w:rFonts w:ascii="Baroque Script" w:hAnsi="Baroque Script"/>
          <w:sz w:val="36"/>
          <w:szCs w:val="36"/>
          <w:u w:val="single"/>
        </w:rPr>
        <w:t>The Sharma-</w:t>
      </w:r>
      <w:proofErr w:type="spellStart"/>
      <w:r w:rsidRPr="00577759">
        <w:rPr>
          <w:rFonts w:ascii="Baroque Script" w:hAnsi="Baroque Script"/>
          <w:sz w:val="36"/>
          <w:szCs w:val="36"/>
          <w:u w:val="single"/>
        </w:rPr>
        <w:t>Mehaffey</w:t>
      </w:r>
      <w:proofErr w:type="spellEnd"/>
      <w:r w:rsidRPr="00577759">
        <w:rPr>
          <w:rFonts w:ascii="Baroque Script" w:hAnsi="Baroque Script"/>
          <w:sz w:val="36"/>
          <w:szCs w:val="36"/>
          <w:u w:val="single"/>
        </w:rPr>
        <w:t xml:space="preserve"> Warren County Student Intern Scholarship</w:t>
      </w:r>
      <w:r w:rsidRPr="00577759">
        <w:rPr>
          <w:rFonts w:ascii="Baroque Script" w:hAnsi="Baroque Script"/>
          <w:sz w:val="36"/>
          <w:szCs w:val="36"/>
          <w:u w:val="single"/>
        </w:rPr>
        <w:t xml:space="preserve"> Fund</w:t>
      </w:r>
    </w:p>
    <w:p w:rsidR="00577759" w:rsidRDefault="00577759" w:rsidP="00577759">
      <w:pPr>
        <w:jc w:val="center"/>
      </w:pPr>
      <w:r>
        <w:rPr>
          <w:noProof/>
        </w:rPr>
        <w:drawing>
          <wp:inline distT="0" distB="0" distL="0" distR="0" wp14:anchorId="49313A52" wp14:editId="00974644">
            <wp:extent cx="3248025" cy="2200275"/>
            <wp:effectExtent l="266700" t="266700" r="276225" b="276225"/>
            <wp:docPr id="1" name="comp-iv8h5ab1imgimage" descr="https://static.wixstatic.com/media/e60a2f_fe0291cfd3054e55a3b0e8f2ff99b212%7Emv2.png/v1/fill/w_341,h_231,al_c,usm_0.66_1.00_0.01/e60a2f_fe0291cfd3054e55a3b0e8f2ff99b212%7E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v8h5ab1imgimage" descr="https://static.wixstatic.com/media/e60a2f_fe0291cfd3054e55a3b0e8f2ff99b212%7Emv2.png/v1/fill/w_341,h_231,al_c,usm_0.66_1.00_0.01/e60a2f_fe0291cfd3054e55a3b0e8f2ff99b212%7Emv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8025" cy="2200275"/>
                    </a:xfrm>
                    <a:prstGeom prst="rect">
                      <a:avLst/>
                    </a:prstGeom>
                    <a:noFill/>
                    <a:ln w="28575">
                      <a:solidFill>
                        <a:schemeClr val="tx1"/>
                      </a:solidFill>
                    </a:ln>
                    <a:effectLst>
                      <a:glow rad="228600">
                        <a:schemeClr val="accent3">
                          <a:satMod val="175000"/>
                          <a:alpha val="40000"/>
                        </a:schemeClr>
                      </a:glow>
                    </a:effectLst>
                  </pic:spPr>
                </pic:pic>
              </a:graphicData>
            </a:graphic>
          </wp:inline>
        </w:drawing>
      </w:r>
    </w:p>
    <w:p w:rsidR="00577759" w:rsidRPr="00577759" w:rsidRDefault="00577759" w:rsidP="00577759">
      <w:pPr>
        <w:rPr>
          <w:rFonts w:ascii="Times New Roman" w:hAnsi="Times New Roman" w:cs="Times New Roman"/>
          <w:sz w:val="24"/>
          <w:szCs w:val="24"/>
        </w:rPr>
      </w:pPr>
      <w:r>
        <w:t xml:space="preserve"> </w:t>
      </w:r>
      <w:r w:rsidRPr="00577759">
        <w:rPr>
          <w:rFonts w:ascii="Times New Roman" w:hAnsi="Times New Roman" w:cs="Times New Roman"/>
          <w:sz w:val="24"/>
          <w:szCs w:val="24"/>
        </w:rPr>
        <w:t xml:space="preserve">This fund </w:t>
      </w:r>
      <w:r w:rsidRPr="00577759">
        <w:rPr>
          <w:rFonts w:ascii="Times New Roman" w:hAnsi="Times New Roman" w:cs="Times New Roman"/>
          <w:sz w:val="24"/>
          <w:szCs w:val="24"/>
        </w:rPr>
        <w:t>was created to introduce Warren County youth to career opportunities within the community that they could pursue after graduating college. So many of our future generations move away and this scholarship is working to keep our young, creative minds here in Warren County.</w:t>
      </w:r>
    </w:p>
    <w:p w:rsidR="00AB2BCD" w:rsidRPr="00577759" w:rsidRDefault="00577759" w:rsidP="0057775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6C099A8E" wp14:editId="477B2555">
            <wp:simplePos x="0" y="0"/>
            <wp:positionH relativeFrom="column">
              <wp:posOffset>4314825</wp:posOffset>
            </wp:positionH>
            <wp:positionV relativeFrom="paragraph">
              <wp:posOffset>2853055</wp:posOffset>
            </wp:positionV>
            <wp:extent cx="2390775" cy="963930"/>
            <wp:effectExtent l="0" t="0" r="9525" b="7620"/>
            <wp:wrapTight wrapText="bothSides">
              <wp:wrapPolygon edited="0">
                <wp:start x="0" y="0"/>
                <wp:lineTo x="0" y="21344"/>
                <wp:lineTo x="21514" y="21344"/>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2390775" cy="963930"/>
                    </a:xfrm>
                    <a:prstGeom prst="rect">
                      <a:avLst/>
                    </a:prstGeom>
                  </pic:spPr>
                </pic:pic>
              </a:graphicData>
            </a:graphic>
            <wp14:sizeRelH relativeFrom="page">
              <wp14:pctWidth>0</wp14:pctWidth>
            </wp14:sizeRelH>
            <wp14:sizeRelV relativeFrom="page">
              <wp14:pctHeight>0</wp14:pctHeight>
            </wp14:sizeRelV>
          </wp:anchor>
        </w:drawing>
      </w:r>
      <w:r w:rsidRPr="00577759">
        <w:rPr>
          <w:rFonts w:ascii="Times New Roman" w:hAnsi="Times New Roman" w:cs="Times New Roman"/>
          <w:sz w:val="24"/>
          <w:szCs w:val="24"/>
        </w:rPr>
        <w:t>The terms and conditions of this scholarship state that the student must be full time at an institution of higher learning (4 year bachelor program, 2 year associate program, community college, or Vocational School) and that they must have at least one semester of full-time student duties remaining after complet</w:t>
      </w:r>
      <w:bookmarkStart w:id="0" w:name="_GoBack"/>
      <w:bookmarkEnd w:id="0"/>
      <w:r w:rsidRPr="00577759">
        <w:rPr>
          <w:rFonts w:ascii="Times New Roman" w:hAnsi="Times New Roman" w:cs="Times New Roman"/>
          <w:sz w:val="24"/>
          <w:szCs w:val="24"/>
        </w:rPr>
        <w:t>ion of the internship.</w:t>
      </w:r>
    </w:p>
    <w:sectPr w:rsidR="00AB2BCD" w:rsidRPr="00577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oque Script">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59"/>
    <w:rsid w:val="00577759"/>
    <w:rsid w:val="00AB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7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wccf</dc:creator>
  <cp:lastModifiedBy>wccf</cp:lastModifiedBy>
  <cp:revision>1</cp:revision>
  <dcterms:created xsi:type="dcterms:W3CDTF">2016-12-06T15:02:00Z</dcterms:created>
  <dcterms:modified xsi:type="dcterms:W3CDTF">2016-12-06T15:05:00Z</dcterms:modified>
</cp:coreProperties>
</file>